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A4565" w14:textId="218682A9" w:rsidR="00D603FB" w:rsidRPr="0086206C" w:rsidRDefault="00D603FB" w:rsidP="00D603F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603F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DBB6B47" wp14:editId="2E3C6E9C">
            <wp:simplePos x="0" y="0"/>
            <wp:positionH relativeFrom="column">
              <wp:posOffset>3042057</wp:posOffset>
            </wp:positionH>
            <wp:positionV relativeFrom="paragraph">
              <wp:posOffset>34120</wp:posOffset>
            </wp:positionV>
            <wp:extent cx="409575" cy="548640"/>
            <wp:effectExtent l="19050" t="0" r="9525" b="0"/>
            <wp:wrapSquare wrapText="bothSides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4CCC" w:rsidRPr="00D603FB">
        <w:rPr>
          <w:sz w:val="28"/>
          <w:szCs w:val="28"/>
        </w:rPr>
        <w:t xml:space="preserve"> </w:t>
      </w:r>
    </w:p>
    <w:p w14:paraId="4CFC0132" w14:textId="77777777" w:rsidR="00D603FB" w:rsidRDefault="00D603FB" w:rsidP="00D603FB">
      <w:pPr>
        <w:keepNext/>
        <w:tabs>
          <w:tab w:val="left" w:pos="8280"/>
        </w:tabs>
        <w:spacing w:line="240" w:lineRule="auto"/>
        <w:ind w:right="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262ECD3" w14:textId="77777777" w:rsidR="00D603FB" w:rsidRDefault="00D603FB" w:rsidP="00D603FB">
      <w:pPr>
        <w:keepNext/>
        <w:tabs>
          <w:tab w:val="left" w:pos="8280"/>
        </w:tabs>
        <w:spacing w:line="240" w:lineRule="auto"/>
        <w:ind w:right="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B24F04C" w14:textId="7AC6A989" w:rsidR="00D603FB" w:rsidRPr="00D603FB" w:rsidRDefault="00D603FB" w:rsidP="00D603FB">
      <w:pPr>
        <w:keepNext/>
        <w:tabs>
          <w:tab w:val="left" w:pos="8280"/>
        </w:tabs>
        <w:spacing w:line="240" w:lineRule="auto"/>
        <w:ind w:right="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03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УКРАЇНА</w:t>
      </w:r>
    </w:p>
    <w:p w14:paraId="3323828B" w14:textId="77777777" w:rsidR="00D603FB" w:rsidRPr="00D603FB" w:rsidRDefault="00D603FB" w:rsidP="00D603FB">
      <w:pPr>
        <w:keepNext/>
        <w:tabs>
          <w:tab w:val="left" w:pos="8280"/>
        </w:tabs>
        <w:spacing w:line="240" w:lineRule="auto"/>
        <w:ind w:right="26"/>
        <w:jc w:val="center"/>
        <w:outlineLvl w:val="5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D603FB">
        <w:rPr>
          <w:rFonts w:ascii="Times New Roman" w:eastAsia="Times New Roman" w:hAnsi="Times New Roman" w:cs="Times New Roman"/>
          <w:b/>
          <w:szCs w:val="24"/>
          <w:lang w:val="uk-UA"/>
        </w:rPr>
        <w:t>ЧЕРНІВЕЦЬКА МІСЬКА РАДА</w:t>
      </w:r>
    </w:p>
    <w:p w14:paraId="7453D214" w14:textId="77777777" w:rsidR="00D603FB" w:rsidRPr="00D603FB" w:rsidRDefault="00D603FB" w:rsidP="00D603FB">
      <w:pPr>
        <w:tabs>
          <w:tab w:val="left" w:pos="8280"/>
        </w:tabs>
        <w:ind w:right="26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D603FB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ЧЕРНІВЕЦЬКА ГІМНАЗІЯ № 7</w:t>
      </w:r>
    </w:p>
    <w:p w14:paraId="4EAF4353" w14:textId="4AB72B15" w:rsidR="00D603FB" w:rsidRPr="00D603FB" w:rsidRDefault="00D603FB" w:rsidP="00D603FB">
      <w:pPr>
        <w:tabs>
          <w:tab w:val="left" w:pos="8280"/>
        </w:tabs>
        <w:ind w:right="26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D603F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6A2000" wp14:editId="02BDE998">
                <wp:simplePos x="0" y="0"/>
                <wp:positionH relativeFrom="page">
                  <wp:posOffset>1097280</wp:posOffset>
                </wp:positionH>
                <wp:positionV relativeFrom="paragraph">
                  <wp:posOffset>126999</wp:posOffset>
                </wp:positionV>
                <wp:extent cx="53721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C0208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0pt" to="509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" o:allowincell="f" strokeweight="3pt">
                <v:stroke linestyle="thinThick"/>
                <w10:wrap anchorx="page"/>
              </v:line>
            </w:pict>
          </mc:Fallback>
        </mc:AlternateContent>
      </w:r>
    </w:p>
    <w:p w14:paraId="34B69CF2" w14:textId="77777777" w:rsidR="00D603FB" w:rsidRPr="00D603FB" w:rsidRDefault="00D603FB" w:rsidP="00D603FB">
      <w:pPr>
        <w:tabs>
          <w:tab w:val="left" w:pos="9355"/>
        </w:tabs>
        <w:ind w:left="1260" w:right="141" w:hanging="1260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603F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Проспект Незалежності, 88 Д, м. Чернівці, 58029 </w:t>
      </w:r>
      <w:r w:rsidRPr="00D603FB">
        <w:rPr>
          <w:rFonts w:ascii="Times New Roman" w:eastAsia="Calibri" w:hAnsi="Times New Roman" w:cs="Times New Roman"/>
          <w:sz w:val="24"/>
          <w:szCs w:val="24"/>
          <w:lang w:val="ru-RU" w:eastAsia="en-US"/>
        </w:rPr>
        <w:sym w:font="Wingdings" w:char="0028"/>
      </w:r>
      <w:r w:rsidRPr="00D603F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53-52-01,53-40-69, 53-53-98</w:t>
      </w:r>
    </w:p>
    <w:p w14:paraId="5CAFC8ED" w14:textId="77777777" w:rsidR="00D603FB" w:rsidRPr="00D603FB" w:rsidRDefault="00D603FB" w:rsidP="00D603FB">
      <w:pPr>
        <w:ind w:left="1260" w:right="1975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603F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D603F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</w:t>
      </w:r>
      <w:r w:rsidRPr="00D603F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D603F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: </w:t>
      </w:r>
      <w:hyperlink r:id="rId8" w:history="1">
        <w:r w:rsidRPr="00D603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cvgym</w:t>
        </w:r>
        <w:r w:rsidRPr="00D603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 w:eastAsia="en-US"/>
          </w:rPr>
          <w:t>-07@</w:t>
        </w:r>
        <w:r w:rsidRPr="00D603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meta</w:t>
        </w:r>
        <w:r w:rsidRPr="00D603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 w:eastAsia="en-US"/>
          </w:rPr>
          <w:t>.</w:t>
        </w:r>
        <w:r w:rsidRPr="00D603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ua</w:t>
        </w:r>
      </w:hyperlink>
      <w:r w:rsidRPr="00D603F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Код ЄРДПОУ № 35529258</w:t>
      </w:r>
    </w:p>
    <w:p w14:paraId="00000008" w14:textId="77777777" w:rsidR="008C061D" w:rsidRPr="00D603FB" w:rsidRDefault="00FB4CCC">
      <w:pPr>
        <w:spacing w:before="240" w:after="240"/>
        <w:ind w:left="9220" w:hanging="4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 </w:t>
      </w:r>
    </w:p>
    <w:p w14:paraId="00000009" w14:textId="639B7BD9" w:rsidR="008C061D" w:rsidRPr="0086206C" w:rsidRDefault="00D603FB" w:rsidP="00D603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25.08.2020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20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165</w:t>
      </w:r>
      <w:bookmarkStart w:id="0" w:name="_GoBack"/>
      <w:bookmarkEnd w:id="0"/>
    </w:p>
    <w:p w14:paraId="26FB565A" w14:textId="77777777" w:rsidR="00D603FB" w:rsidRDefault="00D603FB" w:rsidP="00D603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26DA7D08" w:rsidR="008C061D" w:rsidRPr="00D603FB" w:rsidRDefault="00FB4CCC" w:rsidP="00D603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>Про організацію освітнього процесу</w:t>
      </w:r>
    </w:p>
    <w:p w14:paraId="0000000B" w14:textId="77777777" w:rsidR="008C061D" w:rsidRPr="00D603FB" w:rsidRDefault="00FB4CCC" w:rsidP="00D603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>з 01 вересня 2020 року, створення безпечних умов,</w:t>
      </w:r>
    </w:p>
    <w:p w14:paraId="0000000C" w14:textId="77777777" w:rsidR="008C061D" w:rsidRPr="00D603FB" w:rsidRDefault="00FB4CCC" w:rsidP="00D603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>організацію протиепідемічних заходів</w:t>
      </w:r>
    </w:p>
    <w:p w14:paraId="0000000D" w14:textId="24A91736" w:rsidR="008C061D" w:rsidRPr="00D603FB" w:rsidRDefault="00FB4CCC" w:rsidP="00D603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r w:rsidR="00851DAE" w:rsidRPr="00D603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гімназії</w:t>
      </w: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період </w:t>
      </w:r>
      <w:r w:rsidR="00851DAE" w:rsidRPr="00D603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адаптивного </w:t>
      </w: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>карантину</w:t>
      </w:r>
    </w:p>
    <w:p w14:paraId="0000000E" w14:textId="77777777" w:rsidR="008C061D" w:rsidRPr="00D603FB" w:rsidRDefault="00FB4CCC" w:rsidP="00D603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 xml:space="preserve"> у зв'язку з поширенням коронавірусної</w:t>
      </w:r>
    </w:p>
    <w:p w14:paraId="0000000F" w14:textId="77777777" w:rsidR="008C061D" w:rsidRPr="00D603FB" w:rsidRDefault="00FB4CCC" w:rsidP="00D603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 xml:space="preserve"> хвороби (Сovid-19)</w:t>
      </w:r>
    </w:p>
    <w:p w14:paraId="00000010" w14:textId="77777777" w:rsidR="008C061D" w:rsidRPr="00D603FB" w:rsidRDefault="008C061D" w:rsidP="00D603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FC08AA5" w:rsidR="008C061D" w:rsidRPr="00D603FB" w:rsidRDefault="00FB4CCC" w:rsidP="00D603FB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“Про захист населення від інфекційних хвороб”,  статей 26, 66 закону України “Про освіту”</w:t>
      </w:r>
      <w:r w:rsidR="00851DAE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статей 10, 11 Закону України “Про повну загальну середню освіту”, керуючись постановою  головного державного санітарного лікаря  №50 від 22.08.2020 року “Про Затвердження протиепідемічних заходів у закладі освіти на період карантину у зв'язку з поширенням в коронавірусної хвороби </w:t>
      </w:r>
      <w:r w:rsid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03FB">
        <w:rPr>
          <w:rFonts w:ascii="Times New Roman" w:eastAsia="Times New Roman" w:hAnsi="Times New Roman" w:cs="Times New Roman"/>
          <w:sz w:val="28"/>
          <w:szCs w:val="28"/>
        </w:rPr>
        <w:t>covid-19</w:t>
      </w:r>
      <w:r w:rsid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з метою належної організації освітнього проце</w:t>
      </w:r>
      <w:r w:rsidR="00F0746D" w:rsidRPr="00D603FB">
        <w:rPr>
          <w:rFonts w:ascii="Times New Roman" w:eastAsia="Times New Roman" w:hAnsi="Times New Roman" w:cs="Times New Roman"/>
          <w:sz w:val="28"/>
          <w:szCs w:val="28"/>
        </w:rPr>
        <w:t>су в умовах карантинних заходів</w:t>
      </w:r>
      <w:r w:rsidR="00F0746D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спрямованих на запобігання поширенню на території України гострої респіраторної хвороби Сovid-19, забезпечення доступності та якості повної загальної середньої освіти </w:t>
      </w:r>
    </w:p>
    <w:p w14:paraId="00000012" w14:textId="77777777" w:rsidR="008C061D" w:rsidRPr="00D603FB" w:rsidRDefault="008C061D" w:rsidP="00D603FB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8C061D" w:rsidRPr="00D603FB" w:rsidRDefault="00FB4CCC" w:rsidP="00D603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b/>
          <w:sz w:val="28"/>
          <w:szCs w:val="28"/>
        </w:rPr>
        <w:t>Н А К А З У Ю:</w:t>
      </w:r>
    </w:p>
    <w:p w14:paraId="00000014" w14:textId="77777777" w:rsidR="008C061D" w:rsidRPr="00D603FB" w:rsidRDefault="008C061D" w:rsidP="00D603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5A06F" w14:textId="78BA0396" w:rsidR="00D603FB" w:rsidRPr="00D603FB" w:rsidRDefault="00D603FB" w:rsidP="006241BA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Організувати освітній процес в умовах адаптивного карантину відповідно до моделей: </w:t>
      </w: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«Зелена», «Жовта», «Помаранчева» зона - змішане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14DD7D43" w14:textId="101B2698" w:rsidR="00D603FB" w:rsidRDefault="00D603FB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«Червона» зона – дистанційне навчання.</w:t>
      </w:r>
    </w:p>
    <w:p w14:paraId="7CA451FB" w14:textId="31B2A217" w:rsidR="00D603FB" w:rsidRDefault="00D603FB" w:rsidP="006241BA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умовах роботи закладу в </w:t>
      </w: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«Зелен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», «Жовт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», «Помаранчев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ій» зонах:</w:t>
      </w:r>
    </w:p>
    <w:p w14:paraId="00000015" w14:textId="31C15B2C" w:rsidR="008C061D" w:rsidRPr="00D603FB" w:rsidRDefault="00D603FB" w:rsidP="006241BA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Допуск до роботи персоналу закладу здійснюється за умови використання ЗІЗ  (респіратори або захисні маски) після проведення термометрії безконтактним термометром; після зняття ЗІЗ  та перед  одяганням чистих ЗІЗ  працівник повинен ретельно вимити руки або обробити антисептичним засобом.</w:t>
      </w:r>
    </w:p>
    <w:p w14:paraId="00000016" w14:textId="2F1031F9" w:rsidR="008C061D" w:rsidRPr="00D603FB" w:rsidRDefault="00D603FB" w:rsidP="006241BA">
      <w:pPr>
        <w:pStyle w:val="a7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Працівники із ознаками ГР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 або з підвищеною температурою тіла </w:t>
      </w:r>
      <w:r w:rsidR="00851DAE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більше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37,2  не допускаються до робочого місця з рекомендаціями звернутися  за медичною допомогою до сімейного лікаря.</w:t>
      </w:r>
    </w:p>
    <w:p w14:paraId="00000017" w14:textId="584FCBB3" w:rsidR="008C061D" w:rsidRPr="00D603FB" w:rsidRDefault="00FB4CCC" w:rsidP="006241BA">
      <w:pPr>
        <w:pStyle w:val="a7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разі виявлення ознак гострої респіраторної хвороби виконувати дії за затвердженим алгоритмом. </w:t>
      </w:r>
    </w:p>
    <w:p w14:paraId="00000018" w14:textId="53EAB149" w:rsidR="008C061D" w:rsidRPr="00D603FB" w:rsidRDefault="00FB4CCC" w:rsidP="006241BA">
      <w:pPr>
        <w:pStyle w:val="a7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Заборонити допуск до закладу освіти батьків або супроводжуючих осіб (крім супроводжуючих осіб з інвалідністю).</w:t>
      </w:r>
    </w:p>
    <w:p w14:paraId="00000019" w14:textId="7A185C07" w:rsidR="008C061D" w:rsidRPr="00D603FB" w:rsidRDefault="00FB4CCC" w:rsidP="006241BA">
      <w:pPr>
        <w:pStyle w:val="a7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Здобувачам освіти вхід до приміщення закладу дозволяється при наявності захисної маски або респіратора,  які можуть не використовуватися під час занять у навчальних приміщеннях,  проте їх використання є обов'язковим під час пересування приміщенням</w:t>
      </w:r>
      <w:r w:rsid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14:paraId="0000001A" w14:textId="164CBCB3" w:rsidR="008C061D" w:rsidRPr="00D603FB" w:rsidRDefault="00851DAE" w:rsidP="006241BA">
      <w:pPr>
        <w:pStyle w:val="a7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Учн</w:t>
      </w: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1-4 класів вхід та пересування приміщеннями закладу освіти дозволяється без використанням захисної маски або респіратора.</w:t>
      </w:r>
    </w:p>
    <w:p w14:paraId="0000001B" w14:textId="43E3F0CB" w:rsidR="008C061D" w:rsidRPr="00D603FB" w:rsidRDefault="00FB4CCC" w:rsidP="006241B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Визначити до </w:t>
      </w:r>
      <w:r w:rsidR="00851DAE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серпня 20</w:t>
      </w:r>
      <w:r w:rsidR="009D4780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року моделі роботи </w:t>
      </w:r>
      <w:r w:rsid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в умовах змішаної та дистанційної форм навчання,  затвердити їх рішенням педагогічної ради 27 серпня 20</w:t>
      </w:r>
      <w:r w:rsidR="009D4780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14:paraId="0000001C" w14:textId="11EC2954" w:rsidR="008C061D" w:rsidRPr="00D603FB" w:rsidRDefault="00FB4CCC" w:rsidP="006241B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Забезпечити інформування батьківської та педагогічної громади про моделі роботи закладу в умовах змішаної та дистанційної форм навчання шляхом розміщення інформації на офіційному веб-сайті закладу.</w:t>
      </w:r>
    </w:p>
    <w:p w14:paraId="0000001D" w14:textId="41BEC04B" w:rsidR="008C061D" w:rsidRPr="00D603FB" w:rsidRDefault="00FB4CCC" w:rsidP="006241B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Організувати питний режим здобувач</w:t>
      </w:r>
      <w:r w:rsidR="0099461E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освіти за допомогою використання фасованої питної продукції.</w:t>
      </w:r>
    </w:p>
    <w:p w14:paraId="0000001E" w14:textId="1A02D996" w:rsidR="008C061D" w:rsidRPr="00D603FB" w:rsidRDefault="00FB4CCC" w:rsidP="006241B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Відповідальні</w:t>
      </w:r>
      <w:r w:rsidR="00851DAE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особі за організацію та дотримання протиепідемічних заходів </w:t>
      </w:r>
      <w:r w:rsidR="00851DAE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Ізмітяру А.С.</w:t>
      </w:r>
    </w:p>
    <w:p w14:paraId="0000001F" w14:textId="0E5D3D06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.1. Забезпечити організацію централізованого збору використаних ЗІЗ  в окремі контейнери з кришками та поліетиленовими пакетами з подальшою утилізацією згідно з укладеними угодами</w:t>
      </w:r>
    </w:p>
    <w:p w14:paraId="00000020" w14:textId="6A40E1A9" w:rsidR="008C061D" w:rsidRPr="0099461E" w:rsidRDefault="00FB4CCC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період </w:t>
      </w:r>
      <w:r w:rsidR="0099461E">
        <w:rPr>
          <w:rFonts w:ascii="Times New Roman" w:eastAsia="Times New Roman" w:hAnsi="Times New Roman" w:cs="Times New Roman"/>
          <w:sz w:val="28"/>
          <w:szCs w:val="28"/>
          <w:lang w:val="uk-UA"/>
        </w:rPr>
        <w:t>адаптивного карантину</w:t>
      </w:r>
    </w:p>
    <w:p w14:paraId="00000021" w14:textId="4B4D949A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.2.  Для учасників освітнього процесу створити необхідні умови для дотримання правил особистої гігієни ( рукомийники,  рідке мило,  паперові рушники,  антисептичні засоби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 xml:space="preserve"> для обробки рук)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серпня 2020 року</w:t>
      </w:r>
    </w:p>
    <w:p w14:paraId="00000022" w14:textId="7604C6E7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.3.  Сприяти забезпеченню медичного пункту необхідними засобами та обладнанням (безконтактний термометрами,  дезінфекційними засобами  особистої гігієни та індиві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>дуального захисту)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76FC2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серпня 2020 року</w:t>
      </w:r>
    </w:p>
    <w:p w14:paraId="00000023" w14:textId="41E47FB9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.5.  Забезпечити проведення очищення і дезінфекції поверхонь після проведення занять в кінці робочого дня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Щоденно</w:t>
      </w:r>
    </w:p>
    <w:p w14:paraId="0583BA8A" w14:textId="77777777" w:rsidR="0099461E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прияти забезпеченню працівників закладу ЗІЗ   із розрахунку 1 захисна маска на  3 години; ЗІЗ   мають бути в наявності із розрахунку на 5 робочих днів.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00000024" w14:textId="4420390F" w:rsidR="008C061D" w:rsidRDefault="0099461E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На період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адаптивного карантину</w:t>
      </w:r>
    </w:p>
    <w:p w14:paraId="7D272D7B" w14:textId="6DB76BB0" w:rsidR="0099461E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>.7.  На вході до всіх приміщень закладу організувати місця для обробки рук антисептичними засобами,  позначити їх яскравим вказівником про правила та необхідність дезінфекції рук.</w:t>
      </w:r>
    </w:p>
    <w:p w14:paraId="6308C08B" w14:textId="4FC11B13" w:rsidR="0099461E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серпня 2020 року</w:t>
      </w:r>
    </w:p>
    <w:p w14:paraId="2339D82E" w14:textId="77777777" w:rsidR="0099461E" w:rsidRPr="00D603FB" w:rsidRDefault="0099461E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1F028AA" w:rsidR="008C061D" w:rsidRPr="00D603FB" w:rsidRDefault="00776FC2" w:rsidP="006241B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Заступник</w:t>
      </w: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директора з навчально-виховної роботи </w:t>
      </w: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Кейван Н.М.</w:t>
      </w:r>
      <w:r w:rsidR="00D81CDF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, БрандесН.С., Крижанівській Л.В.</w:t>
      </w:r>
      <w:r w:rsidR="009946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25AF48F" w14:textId="02DD088F" w:rsidR="0099461E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.1.  Скласти розклад занять,  передбачивши можливість різного часу початку та закінчення занять (перерв)  для різних класів та груп.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6" w14:textId="2F6D2214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До 28 серпня 2020 року</w:t>
      </w:r>
    </w:p>
    <w:p w14:paraId="136A3798" w14:textId="37BE437E" w:rsidR="0099461E" w:rsidRPr="0099461E" w:rsidRDefault="00FB4CCC" w:rsidP="006241BA">
      <w:pPr>
        <w:pStyle w:val="a7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61E">
        <w:rPr>
          <w:rFonts w:ascii="Times New Roman" w:eastAsia="Times New Roman" w:hAnsi="Times New Roman" w:cs="Times New Roman"/>
          <w:sz w:val="28"/>
          <w:szCs w:val="28"/>
        </w:rPr>
        <w:t>Забезпечити проведення занять впродовж дня для одного і того ж класу</w:t>
      </w:r>
      <w:r w:rsidR="00D81CDF" w:rsidRPr="00994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99461E">
        <w:rPr>
          <w:rFonts w:ascii="Times New Roman" w:eastAsia="Times New Roman" w:hAnsi="Times New Roman" w:cs="Times New Roman"/>
          <w:sz w:val="28"/>
          <w:szCs w:val="28"/>
        </w:rPr>
        <w:t xml:space="preserve"> ті</w:t>
      </w:r>
      <w:r w:rsidR="00D81CDF" w:rsidRPr="0099461E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99461E">
        <w:rPr>
          <w:rFonts w:ascii="Times New Roman" w:eastAsia="Times New Roman" w:hAnsi="Times New Roman" w:cs="Times New Roman"/>
          <w:sz w:val="28"/>
          <w:szCs w:val="28"/>
        </w:rPr>
        <w:t xml:space="preserve"> самій аудиторії,  застосувати мод</w:t>
      </w:r>
      <w:r w:rsidR="0099461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9461E">
        <w:rPr>
          <w:rFonts w:ascii="Times New Roman" w:eastAsia="Times New Roman" w:hAnsi="Times New Roman" w:cs="Times New Roman"/>
          <w:sz w:val="28"/>
          <w:szCs w:val="28"/>
        </w:rPr>
        <w:t xml:space="preserve">льний підхід до організації вивчення дисциплін з метою мінімізації пересування здобувачів освіти між навчальними кабінетами. </w:t>
      </w:r>
      <w:r w:rsidRPr="0099461E">
        <w:rPr>
          <w:rFonts w:ascii="Times New Roman" w:eastAsia="Times New Roman" w:hAnsi="Times New Roman" w:cs="Times New Roman"/>
          <w:sz w:val="28"/>
          <w:szCs w:val="28"/>
        </w:rPr>
        <w:tab/>
      </w:r>
      <w:r w:rsidRPr="0099461E">
        <w:rPr>
          <w:rFonts w:ascii="Times New Roman" w:eastAsia="Times New Roman" w:hAnsi="Times New Roman" w:cs="Times New Roman"/>
          <w:sz w:val="28"/>
          <w:szCs w:val="28"/>
        </w:rPr>
        <w:tab/>
      </w:r>
      <w:r w:rsidRPr="0099461E">
        <w:rPr>
          <w:rFonts w:ascii="Times New Roman" w:eastAsia="Times New Roman" w:hAnsi="Times New Roman" w:cs="Times New Roman"/>
          <w:sz w:val="28"/>
          <w:szCs w:val="28"/>
        </w:rPr>
        <w:tab/>
      </w:r>
      <w:r w:rsidRPr="0099461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7" w14:textId="55965217" w:rsidR="008C061D" w:rsidRPr="0099461E" w:rsidRDefault="0099461E" w:rsidP="006241BA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FB4CCC" w:rsidRPr="0099461E">
        <w:rPr>
          <w:rFonts w:ascii="Times New Roman" w:eastAsia="Times New Roman" w:hAnsi="Times New Roman" w:cs="Times New Roman"/>
          <w:sz w:val="28"/>
          <w:szCs w:val="28"/>
        </w:rPr>
        <w:t>До 28 серпня 2020 року</w:t>
      </w:r>
    </w:p>
    <w:p w14:paraId="00000028" w14:textId="60CBE1CD" w:rsidR="008C061D" w:rsidRPr="00D603FB" w:rsidRDefault="00FB4CCC" w:rsidP="006241B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Заступнику директора з навчально-виховної роботи </w:t>
      </w:r>
      <w:r w:rsidR="00D81CDF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Кейван Н.М.</w:t>
      </w:r>
    </w:p>
    <w:p w14:paraId="00000029" w14:textId="2896CBFB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.1.  Забезпечити проведення інструктажу для працівників щодо запобігання поширенню коронавірусної інфекції,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та про протиепідемічні заходи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A" w14:textId="76DC8D7A" w:rsidR="008C061D" w:rsidRPr="00D603FB" w:rsidRDefault="00FB4CCC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  <w:t>До 28 серпня 2020 року</w:t>
      </w:r>
    </w:p>
    <w:p w14:paraId="0000002B" w14:textId="5C645B5E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.2.  Розробити маршрут руху здобувачів освіти,  задіяти всі можливі входи в приміщення закладу.</w:t>
      </w:r>
    </w:p>
    <w:p w14:paraId="0000002C" w14:textId="132EC2F0" w:rsidR="008C061D" w:rsidRPr="00D603FB" w:rsidRDefault="00FB4CCC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99461E">
        <w:rPr>
          <w:rFonts w:ascii="Times New Roman" w:eastAsia="Times New Roman" w:hAnsi="Times New Roman" w:cs="Times New Roman"/>
          <w:sz w:val="28"/>
          <w:szCs w:val="28"/>
        </w:rPr>
        <w:t xml:space="preserve">     До </w:t>
      </w:r>
      <w:r w:rsidR="0099461E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серпня 2020 року</w:t>
      </w:r>
    </w:p>
    <w:p w14:paraId="0000002D" w14:textId="4091AED6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.3. Забезпечити щоденний контроль за виконанням Тимчасових рекомендацій згідно затвердженої форми.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На період карантину</w:t>
      </w:r>
    </w:p>
    <w:p w14:paraId="0000002E" w14:textId="40B7116B" w:rsidR="008C061D" w:rsidRPr="00D603FB" w:rsidRDefault="00D81CDF" w:rsidP="006241BA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Медичній сестр</w:t>
      </w:r>
      <w:r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94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Пітікар Л.А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.:</w:t>
      </w:r>
    </w:p>
    <w:p w14:paraId="6F7C3E03" w14:textId="77777777" w:rsidR="0099461E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.1. Забезпечити проведення роз'яснювальної роботи з персоналом щодо індивідуальних заходів профілактики та реагування на виявлення симптомів covid-19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2F" w14:textId="1AE8C939" w:rsidR="008C061D" w:rsidRPr="00D603FB" w:rsidRDefault="00FB4CCC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 Серпень 2020 року</w:t>
      </w:r>
    </w:p>
    <w:p w14:paraId="00000030" w14:textId="08932B51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.2. Розробити алгоритм дій на випадок надзвичайної ситуації,  пов'язаної з реєстрацією випадків захворювання коронавірусної хвороби серед здобувачів освіти та працівників закладу</w:t>
      </w:r>
    </w:p>
    <w:p w14:paraId="00000031" w14:textId="0389D88D" w:rsidR="008C061D" w:rsidRPr="00D603FB" w:rsidRDefault="00FB4CCC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9946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81CDF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серпня 2020 року</w:t>
      </w:r>
    </w:p>
    <w:p w14:paraId="00000032" w14:textId="24AC8F19" w:rsidR="008C061D" w:rsidRPr="00D603FB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.4.  Ініціювати недопущення до роботи персоналу,  визначеного таким,  який потребує самоізоляції.</w:t>
      </w:r>
    </w:p>
    <w:p w14:paraId="00000033" w14:textId="42F57627" w:rsidR="008C061D" w:rsidRPr="00D603FB" w:rsidRDefault="00FB4CCC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9946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На період карантину </w:t>
      </w:r>
    </w:p>
    <w:p w14:paraId="00000034" w14:textId="735BBAA0" w:rsidR="008C061D" w:rsidRPr="0099461E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.5. Провести навчання працівник</w:t>
      </w:r>
      <w:r w:rsidR="00D81CDF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щодо одягання, використання ЗІЗ,  їх утилізації;  забезпечити контроль за виконання цих  вимог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До 28 серпня 2020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на період карантину</w:t>
      </w:r>
    </w:p>
    <w:p w14:paraId="7743A2AD" w14:textId="53708E7F" w:rsidR="0099461E" w:rsidRDefault="0099461E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.6. Забезпечити  розміщення інформації про необхідність дотримання респіраторної гігієни та етикету каш</w:t>
      </w:r>
      <w:r>
        <w:rPr>
          <w:rFonts w:ascii="Times New Roman" w:eastAsia="Times New Roman" w:hAnsi="Times New Roman" w:cs="Times New Roman"/>
          <w:sz w:val="28"/>
          <w:szCs w:val="28"/>
        </w:rPr>
        <w:t>лю у приміщенні закладу освіти та на сайті гімназії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.            </w:t>
      </w:r>
    </w:p>
    <w:p w14:paraId="00000035" w14:textId="1D6BB185" w:rsidR="008C061D" w:rsidRPr="00D603FB" w:rsidRDefault="00FB4CCC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До  </w:t>
      </w:r>
      <w:r w:rsidR="00994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28 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>серпня 2020 року</w:t>
      </w:r>
    </w:p>
    <w:p w14:paraId="04B8CA0E" w14:textId="77777777" w:rsidR="0099461E" w:rsidRPr="0099461E" w:rsidRDefault="0099461E" w:rsidP="006241BA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Заступнику директора з ВР Ватаманюк М.А.:</w:t>
      </w:r>
    </w:p>
    <w:p w14:paraId="00000038" w14:textId="216EAF5D" w:rsidR="008C061D" w:rsidRPr="0099461E" w:rsidRDefault="00FB4CCC" w:rsidP="006241BA">
      <w:pPr>
        <w:pStyle w:val="a7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61E">
        <w:rPr>
          <w:rFonts w:ascii="Times New Roman" w:eastAsia="Times New Roman" w:hAnsi="Times New Roman" w:cs="Times New Roman"/>
          <w:sz w:val="28"/>
          <w:szCs w:val="28"/>
        </w:rPr>
        <w:t xml:space="preserve">Розробити графік </w:t>
      </w:r>
      <w:r w:rsidR="0099461E">
        <w:rPr>
          <w:rFonts w:ascii="Times New Roman" w:eastAsia="Times New Roman" w:hAnsi="Times New Roman" w:cs="Times New Roman"/>
          <w:sz w:val="28"/>
          <w:szCs w:val="28"/>
        </w:rPr>
        <w:t xml:space="preserve">харчування здобувачів освіти.  </w:t>
      </w:r>
      <w:r w:rsidR="0099461E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99461E">
        <w:rPr>
          <w:rFonts w:ascii="Times New Roman" w:eastAsia="Times New Roman" w:hAnsi="Times New Roman" w:cs="Times New Roman"/>
          <w:sz w:val="28"/>
          <w:szCs w:val="28"/>
        </w:rPr>
        <w:t xml:space="preserve">рганізація </w:t>
      </w:r>
      <w:r w:rsidR="0099461E">
        <w:rPr>
          <w:rFonts w:ascii="Times New Roman" w:eastAsia="Times New Roman" w:hAnsi="Times New Roman" w:cs="Times New Roman"/>
          <w:sz w:val="28"/>
          <w:szCs w:val="28"/>
        </w:rPr>
        <w:t xml:space="preserve">харчування </w:t>
      </w:r>
      <w:r w:rsidRPr="0099461E">
        <w:rPr>
          <w:rFonts w:ascii="Times New Roman" w:eastAsia="Times New Roman" w:hAnsi="Times New Roman" w:cs="Times New Roman"/>
          <w:sz w:val="28"/>
          <w:szCs w:val="28"/>
        </w:rPr>
        <w:t>шляхом самообслуговування на період карантину не дозволяється</w:t>
      </w:r>
      <w:r w:rsidR="00666B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39" w14:textId="5E4B6F00" w:rsidR="008C061D" w:rsidRPr="00D603FB" w:rsidRDefault="00FB4CCC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  <w:t>До 28 серпня 2020 року</w:t>
      </w:r>
    </w:p>
    <w:p w14:paraId="52278AD5" w14:textId="0AB32153" w:rsidR="009D4780" w:rsidRPr="00D603FB" w:rsidRDefault="00666BD5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  Провести розрахунок максимальної кількості учнів,  які можуть одночасно отримувати та вживати їжу,  не порушуючи фізичний дистанції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,5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метр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.           </w:t>
      </w:r>
    </w:p>
    <w:p w14:paraId="0000003A" w14:textId="2921A491" w:rsidR="008C061D" w:rsidRPr="00D603FB" w:rsidRDefault="00666BD5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До 28 серпня 2020 року</w:t>
      </w:r>
    </w:p>
    <w:p w14:paraId="0000003B" w14:textId="4ED1766E" w:rsidR="008C061D" w:rsidRPr="00D603FB" w:rsidRDefault="00666BD5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10.3.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При організації харчування забезпечити відстань між столами не менше 1,5  метр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 xml:space="preserve"> та розміщення за столом не більше 4 осіб.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 На період карантину</w:t>
      </w:r>
    </w:p>
    <w:p w14:paraId="0000003C" w14:textId="77777777" w:rsidR="008C061D" w:rsidRPr="00D603FB" w:rsidRDefault="00FB4CCC" w:rsidP="006241B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Класним керівникам:</w:t>
      </w:r>
    </w:p>
    <w:p w14:paraId="0000003D" w14:textId="630A4E5B" w:rsidR="008C061D" w:rsidRPr="00D603FB" w:rsidRDefault="00FB4CCC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6BD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>.1.  Забезпечити проведення роз'яснювальної роботи із здобувачами освіти,  їх батьками щодо індивідуальних заходів профілактики та реагування на виявлення симптомів covid-19</w:t>
      </w:r>
    </w:p>
    <w:p w14:paraId="0000003E" w14:textId="77777777" w:rsidR="008C061D" w:rsidRPr="00D603FB" w:rsidRDefault="00FB4CCC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01 вересня 2020 року</w:t>
      </w:r>
    </w:p>
    <w:p w14:paraId="064E90D1" w14:textId="77777777" w:rsidR="00666BD5" w:rsidRDefault="00666BD5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.2.  Забезпечити щоденне проведення перед початком занять опитування здобувачів освіти щодо їх самопочуття та  наявності симптомів респіраторної хвороби.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0000003F" w14:textId="24A5C3A0" w:rsidR="008C061D" w:rsidRPr="00D603FB" w:rsidRDefault="00FB4CCC" w:rsidP="006241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>Щоденно</w:t>
      </w:r>
    </w:p>
    <w:p w14:paraId="00000040" w14:textId="77777777" w:rsidR="008C061D" w:rsidRPr="00D603FB" w:rsidRDefault="00FB4CCC" w:rsidP="006241B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Вчителям-предметникам:</w:t>
      </w:r>
    </w:p>
    <w:p w14:paraId="00000041" w14:textId="59946054" w:rsidR="008C061D" w:rsidRPr="00666BD5" w:rsidRDefault="00666BD5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.1.  Забезпечити проведення занять  ( за можливості)  на відкритому повітрі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42" w14:textId="71414838" w:rsidR="008C061D" w:rsidRPr="00D603FB" w:rsidRDefault="00FB4CCC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Pr="00D603FB">
        <w:rPr>
          <w:rFonts w:ascii="Times New Roman" w:eastAsia="Times New Roman" w:hAnsi="Times New Roman" w:cs="Times New Roman"/>
          <w:sz w:val="28"/>
          <w:szCs w:val="28"/>
        </w:rPr>
        <w:tab/>
      </w:r>
      <w:r w:rsidR="00666B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603FB">
        <w:rPr>
          <w:rFonts w:ascii="Times New Roman" w:eastAsia="Times New Roman" w:hAnsi="Times New Roman" w:cs="Times New Roman"/>
          <w:sz w:val="28"/>
          <w:szCs w:val="28"/>
        </w:rPr>
        <w:t>На період карантину</w:t>
      </w:r>
    </w:p>
    <w:p w14:paraId="00000043" w14:textId="336234E7" w:rsidR="008C061D" w:rsidRPr="00666BD5" w:rsidRDefault="00666BD5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.2.  Після кожного навчального заняття проводити провітрювання впродовж не менше 10 хвилин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44" w14:textId="0C36F503" w:rsidR="008C061D" w:rsidRPr="00D603FB" w:rsidRDefault="00666BD5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На період карантину</w:t>
      </w:r>
    </w:p>
    <w:p w14:paraId="00000045" w14:textId="10F19798" w:rsidR="008C061D" w:rsidRPr="00D603FB" w:rsidRDefault="00FB4CCC" w:rsidP="006241B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</w:t>
      </w:r>
      <w:r w:rsidR="00F0746D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>ПП Якимов</w:t>
      </w:r>
      <w:r w:rsidR="00666BD5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F0746D" w:rsidRPr="00D60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Л.І.</w:t>
      </w:r>
      <w:r w:rsidR="00666BD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0000046" w14:textId="5128C6A1" w:rsidR="008C061D" w:rsidRPr="00D603FB" w:rsidRDefault="00666BD5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.1. Забезпечити працівників харчоблоку засобами індивідуального захисту (захисні маски або респіратори,  захисні окулярами або захисний щиток,  одноразові рукавички).</w:t>
      </w:r>
    </w:p>
    <w:p w14:paraId="00000047" w14:textId="6E0248C7" w:rsidR="008C061D" w:rsidRPr="00D603FB" w:rsidRDefault="00666BD5" w:rsidP="006241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FB4CCC" w:rsidRPr="00D603FB">
        <w:rPr>
          <w:rFonts w:ascii="Times New Roman" w:eastAsia="Times New Roman" w:hAnsi="Times New Roman" w:cs="Times New Roman"/>
          <w:sz w:val="28"/>
          <w:szCs w:val="28"/>
        </w:rPr>
        <w:t>.2. Провести інструктаж з працівниками про правила особистої гігієни,  навчання щодо одягання та зняття засобів індивідуального захисту.</w:t>
      </w:r>
    </w:p>
    <w:p w14:paraId="00000048" w14:textId="77777777" w:rsidR="008C061D" w:rsidRPr="00D603FB" w:rsidRDefault="00FB4CCC" w:rsidP="006241BA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FB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цього наказу залишаю за собою.</w:t>
      </w:r>
    </w:p>
    <w:p w14:paraId="00000049" w14:textId="77777777" w:rsidR="008C061D" w:rsidRPr="00D603FB" w:rsidRDefault="008C061D" w:rsidP="00D603F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3D47C3A0" w:rsidR="008C061D" w:rsidRPr="00666BD5" w:rsidRDefault="00FB4CCC" w:rsidP="00666BD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66BD5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     </w:t>
      </w:r>
      <w:r w:rsidR="00F0746D" w:rsidRPr="00666B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666BD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66B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6B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6B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6B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6B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0746D" w:rsidRPr="00666B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С.Г.Рудько</w:t>
      </w:r>
    </w:p>
    <w:p w14:paraId="0000004D" w14:textId="77777777" w:rsidR="008C061D" w:rsidRPr="00D603FB" w:rsidRDefault="008C061D" w:rsidP="00D603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31005F" w14:textId="77777777" w:rsidR="006241BA" w:rsidRDefault="006241BA" w:rsidP="006241B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  <w:sectPr w:rsidR="006241BA" w:rsidSect="006241BA">
          <w:footerReference w:type="default" r:id="rId9"/>
          <w:headerReference w:type="first" r:id="rId10"/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14:paraId="5CD39ED2" w14:textId="6A60C34B" w:rsidR="006241BA" w:rsidRDefault="006241BA" w:rsidP="006241B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 наказом ознайомлені:</w:t>
      </w:r>
    </w:p>
    <w:p w14:paraId="3D80CE9B" w14:textId="77777777" w:rsidR="006241BA" w:rsidRDefault="006241BA" w:rsidP="006241B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6241BA" w:rsidSect="006241BA">
          <w:type w:val="continuous"/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14:paraId="1182F4DE" w14:textId="77777777" w:rsidR="006241BA" w:rsidRPr="00F6169E" w:rsidRDefault="006241BA" w:rsidP="006241B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169E">
        <w:rPr>
          <w:rFonts w:ascii="Times New Roman" w:hAnsi="Times New Roman"/>
          <w:sz w:val="28"/>
          <w:szCs w:val="28"/>
          <w:lang w:val="uk-UA"/>
        </w:rPr>
        <w:lastRenderedPageBreak/>
        <w:t>Кейван Н.М.</w:t>
      </w:r>
    </w:p>
    <w:p w14:paraId="67F892FB" w14:textId="5913B8FC" w:rsidR="006241BA" w:rsidRDefault="006241BA" w:rsidP="006241B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Редько Л.С.</w:t>
      </w:r>
    </w:p>
    <w:p w14:paraId="64AC72B0" w14:textId="741E87B0" w:rsidR="006241BA" w:rsidRDefault="006241BA" w:rsidP="006241B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Ватаманюк М.А.</w:t>
      </w:r>
    </w:p>
    <w:p w14:paraId="462B9913" w14:textId="77777777" w:rsidR="006241BA" w:rsidRDefault="006241BA" w:rsidP="006241B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Брандес Н.С.</w:t>
      </w:r>
    </w:p>
    <w:p w14:paraId="119C4B57" w14:textId="77777777" w:rsidR="006241BA" w:rsidRDefault="006241BA" w:rsidP="006241B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Крижанівська Л.В.</w:t>
      </w:r>
    </w:p>
    <w:p w14:paraId="34030F7D" w14:textId="5421AE90" w:rsidR="006241BA" w:rsidRDefault="006241BA" w:rsidP="006241BA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Ізмітяр А.С.</w:t>
      </w:r>
    </w:p>
    <w:p w14:paraId="2B32B670" w14:textId="4DB6085A" w:rsidR="006241BA" w:rsidRDefault="006241BA" w:rsidP="006241BA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Пітікар Л.А.</w:t>
      </w:r>
    </w:p>
    <w:p w14:paraId="3FD88F1A" w14:textId="6AF6E3B4" w:rsidR="006241BA" w:rsidRDefault="006241BA" w:rsidP="006241BA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  <w:sectPr w:rsidR="006241BA" w:rsidSect="006241BA">
          <w:type w:val="continuous"/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14:paraId="0C8CA779" w14:textId="77777777" w:rsidR="006241BA" w:rsidRDefault="006241BA" w:rsidP="00D603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6241BA" w:rsidSect="00D603FB">
          <w:pgSz w:w="11909" w:h="16834"/>
          <w:pgMar w:top="1134" w:right="567" w:bottom="1134" w:left="1701" w:header="720" w:footer="720" w:gutter="0"/>
          <w:pgNumType w:start="1"/>
          <w:cols w:space="720"/>
        </w:sectPr>
      </w:pPr>
    </w:p>
    <w:p w14:paraId="00000051" w14:textId="7BE7F41B" w:rsidR="008C061D" w:rsidRPr="006241BA" w:rsidRDefault="008C061D" w:rsidP="00D603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C061D" w:rsidRPr="006241BA" w:rsidSect="006241BA">
      <w:type w:val="continuous"/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3D9D1" w14:textId="77777777" w:rsidR="00D66645" w:rsidRDefault="00D66645">
      <w:pPr>
        <w:spacing w:line="240" w:lineRule="auto"/>
      </w:pPr>
      <w:r>
        <w:separator/>
      </w:r>
    </w:p>
  </w:endnote>
  <w:endnote w:type="continuationSeparator" w:id="0">
    <w:p w14:paraId="23AFFD26" w14:textId="77777777" w:rsidR="00D66645" w:rsidRDefault="00D66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01C0B" w14:textId="77777777" w:rsidR="00B64547" w:rsidRDefault="00D66645">
    <w:pPr>
      <w:pStyle w:val="aa"/>
      <w:jc w:val="center"/>
    </w:pPr>
  </w:p>
  <w:p w14:paraId="46B0B487" w14:textId="77777777" w:rsidR="00B64547" w:rsidRDefault="00D666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06902" w14:textId="77777777" w:rsidR="00D66645" w:rsidRDefault="00D66645">
      <w:pPr>
        <w:spacing w:line="240" w:lineRule="auto"/>
      </w:pPr>
      <w:r>
        <w:separator/>
      </w:r>
    </w:p>
  </w:footnote>
  <w:footnote w:type="continuationSeparator" w:id="0">
    <w:p w14:paraId="49F7393E" w14:textId="77777777" w:rsidR="00D66645" w:rsidRDefault="00D66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5116" w14:textId="77777777" w:rsidR="0064032E" w:rsidRDefault="006241B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41C8831" w14:textId="77777777" w:rsidR="00D13E91" w:rsidRDefault="00D666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116"/>
    <w:multiLevelType w:val="multilevel"/>
    <w:tmpl w:val="56521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600E56"/>
    <w:multiLevelType w:val="multilevel"/>
    <w:tmpl w:val="5790CC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567515B"/>
    <w:multiLevelType w:val="multilevel"/>
    <w:tmpl w:val="BAF284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1D"/>
    <w:rsid w:val="006241BA"/>
    <w:rsid w:val="00666BD5"/>
    <w:rsid w:val="00776FC2"/>
    <w:rsid w:val="00851DAE"/>
    <w:rsid w:val="0086206C"/>
    <w:rsid w:val="008C061D"/>
    <w:rsid w:val="00957933"/>
    <w:rsid w:val="0099461E"/>
    <w:rsid w:val="009D4780"/>
    <w:rsid w:val="00D603FB"/>
    <w:rsid w:val="00D66645"/>
    <w:rsid w:val="00D81CDF"/>
    <w:rsid w:val="00F0746D"/>
    <w:rsid w:val="00F819ED"/>
    <w:rsid w:val="00F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ADAE"/>
  <w15:docId w15:val="{D754B0A4-3E1E-4A6F-B39F-26EF04B8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D4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03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41B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6241BA"/>
    <w:rPr>
      <w:rFonts w:ascii="Calibri" w:eastAsia="Times New Roman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241B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6241BA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gym-07@meta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5424</Words>
  <Characters>3092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2020-08-28T09:49:00Z</cp:lastPrinted>
  <dcterms:created xsi:type="dcterms:W3CDTF">2020-08-28T08:33:00Z</dcterms:created>
  <dcterms:modified xsi:type="dcterms:W3CDTF">2020-08-28T11:49:00Z</dcterms:modified>
</cp:coreProperties>
</file>